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A0" w:rsidRPr="006519A6" w:rsidRDefault="00DC42A0" w:rsidP="00DC42A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19A6">
        <w:rPr>
          <w:rFonts w:ascii="Times New Roman" w:hAnsi="Times New Roman" w:cs="Times New Roman"/>
          <w:bCs/>
          <w:sz w:val="28"/>
          <w:szCs w:val="28"/>
        </w:rPr>
        <w:t>Министерство науки и высшего образования РФ</w:t>
      </w:r>
    </w:p>
    <w:p w:rsidR="00DC42A0" w:rsidRPr="006519A6" w:rsidRDefault="00DC42A0" w:rsidP="00DC42A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19A6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DC42A0" w:rsidRPr="006519A6" w:rsidRDefault="00DC42A0" w:rsidP="00DC42A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19A6">
        <w:rPr>
          <w:rFonts w:ascii="Times New Roman" w:hAnsi="Times New Roman" w:cs="Times New Roman"/>
          <w:bCs/>
          <w:sz w:val="28"/>
          <w:szCs w:val="28"/>
        </w:rPr>
        <w:t>«Сибирский федеральный университет»</w:t>
      </w:r>
    </w:p>
    <w:p w:rsidR="00DC42A0" w:rsidRPr="006519A6" w:rsidRDefault="00DC42A0" w:rsidP="00DC42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DC42A0" w:rsidRDefault="00DC42A0" w:rsidP="00DC4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операциями</w:t>
      </w:r>
      <w:r w:rsidRPr="006519A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42A0" w:rsidRPr="006519A6" w:rsidRDefault="00DC42A0" w:rsidP="00DC42A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519A6">
        <w:rPr>
          <w:color w:val="000000"/>
          <w:sz w:val="28"/>
          <w:szCs w:val="28"/>
        </w:rPr>
        <w:t xml:space="preserve">Методические указания к изучению дисциплины </w:t>
      </w:r>
    </w:p>
    <w:p w:rsidR="00DC42A0" w:rsidRPr="006519A6" w:rsidRDefault="00DC42A0" w:rsidP="00DC42A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519A6">
        <w:rPr>
          <w:color w:val="000000"/>
          <w:sz w:val="28"/>
          <w:szCs w:val="28"/>
        </w:rPr>
        <w:t>и выполнению контрольной работы</w:t>
      </w:r>
    </w:p>
    <w:p w:rsidR="00DC42A0" w:rsidRPr="006519A6" w:rsidRDefault="00DC42A0" w:rsidP="00DC42A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519A6">
        <w:rPr>
          <w:color w:val="000000"/>
          <w:sz w:val="28"/>
          <w:szCs w:val="28"/>
        </w:rPr>
        <w:t>для студентов заочной формы обучения</w:t>
      </w: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C42A0" w:rsidP="00DC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A0" w:rsidRPr="006519A6" w:rsidRDefault="00D6722E" w:rsidP="00DC4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 2019</w:t>
      </w:r>
      <w:bookmarkStart w:id="0" w:name="_GoBack"/>
      <w:bookmarkEnd w:id="0"/>
    </w:p>
    <w:p w:rsidR="00DC42A0" w:rsidRDefault="00DC42A0" w:rsidP="00DC42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42A0" w:rsidRDefault="00DC42A0" w:rsidP="00DC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Управление операциями</w:t>
      </w:r>
      <w:r w:rsidRPr="006519A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19A6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9A6">
        <w:rPr>
          <w:rFonts w:ascii="Times New Roman" w:hAnsi="Times New Roman" w:cs="Times New Roman"/>
          <w:color w:val="000000"/>
          <w:sz w:val="28"/>
          <w:szCs w:val="28"/>
        </w:rPr>
        <w:t>изучению дисциплины и выполнению контрольной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9A6">
        <w:rPr>
          <w:rFonts w:ascii="Times New Roman" w:hAnsi="Times New Roman" w:cs="Times New Roman"/>
          <w:color w:val="000000"/>
          <w:sz w:val="28"/>
          <w:szCs w:val="28"/>
        </w:rPr>
        <w:t>для студентов заочной формы обучения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386"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ост. Лунев В.В. </w:t>
      </w:r>
    </w:p>
    <w:p w:rsidR="00DC42A0" w:rsidRDefault="00DC42A0" w:rsidP="00DC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2A0" w:rsidRPr="00386368" w:rsidRDefault="00DC42A0" w:rsidP="00DC4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  <w:r w:rsidRPr="00386368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Pr="00680D0F" w:rsidRDefault="00DC42A0" w:rsidP="00DC42A0">
      <w:pPr>
        <w:pStyle w:val="a3"/>
        <w:spacing w:before="0" w:beforeAutospacing="0" w:after="0" w:afterAutospacing="0" w:line="360" w:lineRule="auto"/>
        <w:ind w:left="1129"/>
        <w:rPr>
          <w:sz w:val="28"/>
          <w:szCs w:val="28"/>
        </w:rPr>
      </w:pPr>
      <w:r w:rsidRPr="00680D0F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680D0F">
        <w:rPr>
          <w:sz w:val="28"/>
          <w:szCs w:val="28"/>
        </w:rPr>
        <w:t>Общие положения                                                        3</w:t>
      </w:r>
    </w:p>
    <w:p w:rsidR="00DC42A0" w:rsidRPr="00680D0F" w:rsidRDefault="00DC42A0" w:rsidP="00DC42A0">
      <w:pPr>
        <w:pStyle w:val="a3"/>
        <w:tabs>
          <w:tab w:val="left" w:pos="8672"/>
        </w:tabs>
        <w:spacing w:before="0" w:beforeAutospacing="0" w:after="0" w:afterAutospacing="0" w:line="360" w:lineRule="auto"/>
        <w:ind w:left="1129"/>
        <w:rPr>
          <w:sz w:val="28"/>
          <w:szCs w:val="28"/>
        </w:rPr>
      </w:pPr>
      <w:r w:rsidRPr="00680D0F">
        <w:rPr>
          <w:sz w:val="28"/>
          <w:szCs w:val="28"/>
        </w:rPr>
        <w:t xml:space="preserve">2. </w:t>
      </w:r>
      <w:r w:rsidRPr="00680D0F">
        <w:rPr>
          <w:bCs/>
          <w:sz w:val="28"/>
          <w:szCs w:val="28"/>
        </w:rPr>
        <w:t xml:space="preserve">Изложение и защита контрольной работы             </w:t>
      </w:r>
      <w:r>
        <w:rPr>
          <w:bCs/>
          <w:sz w:val="28"/>
          <w:szCs w:val="28"/>
        </w:rPr>
        <w:t xml:space="preserve">   </w:t>
      </w:r>
      <w:r w:rsidR="00CF5E25">
        <w:rPr>
          <w:bCs/>
          <w:sz w:val="28"/>
          <w:szCs w:val="28"/>
        </w:rPr>
        <w:t>3</w:t>
      </w: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  <w:r w:rsidRPr="00680D0F">
        <w:rPr>
          <w:sz w:val="28"/>
          <w:szCs w:val="28"/>
        </w:rPr>
        <w:t>3. Темы контрольных работ</w:t>
      </w:r>
      <w:r>
        <w:rPr>
          <w:b/>
          <w:sz w:val="28"/>
          <w:szCs w:val="28"/>
        </w:rPr>
        <w:t xml:space="preserve">                                            </w:t>
      </w:r>
      <w:r w:rsidR="00A02016">
        <w:rPr>
          <w:sz w:val="28"/>
          <w:szCs w:val="28"/>
        </w:rPr>
        <w:t>5</w:t>
      </w:r>
    </w:p>
    <w:p w:rsidR="00DC42A0" w:rsidRPr="006127FA" w:rsidRDefault="00DC42A0" w:rsidP="00DC42A0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127FA">
        <w:rPr>
          <w:rFonts w:ascii="Times New Roman" w:hAnsi="Times New Roman" w:cs="Times New Roman"/>
          <w:sz w:val="28"/>
          <w:szCs w:val="28"/>
          <w:lang w:eastAsia="en-US"/>
        </w:rPr>
        <w:t>4. Список литературы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="00A0201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</w:t>
      </w: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</w:p>
    <w:p w:rsidR="00DC42A0" w:rsidRDefault="00DC42A0" w:rsidP="00DC42A0">
      <w:pPr>
        <w:pStyle w:val="a3"/>
        <w:spacing w:before="0" w:beforeAutospacing="0" w:after="0" w:afterAutospacing="0" w:line="360" w:lineRule="auto"/>
        <w:ind w:left="112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54530E">
        <w:rPr>
          <w:b/>
          <w:sz w:val="28"/>
          <w:szCs w:val="28"/>
        </w:rPr>
        <w:t>Общие положения</w:t>
      </w:r>
    </w:p>
    <w:p w:rsidR="00DC42A0" w:rsidRPr="0054530E" w:rsidRDefault="00DC42A0" w:rsidP="008C22D3">
      <w:pPr>
        <w:pStyle w:val="a3"/>
        <w:spacing w:before="0" w:beforeAutospacing="0" w:after="0" w:afterAutospacing="0" w:line="360" w:lineRule="auto"/>
        <w:ind w:left="1129"/>
        <w:jc w:val="both"/>
        <w:rPr>
          <w:b/>
          <w:sz w:val="28"/>
          <w:szCs w:val="28"/>
        </w:rPr>
      </w:pPr>
    </w:p>
    <w:p w:rsidR="00DC42A0" w:rsidRPr="00B26258" w:rsidRDefault="00DC42A0" w:rsidP="008C22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6258">
        <w:rPr>
          <w:sz w:val="28"/>
          <w:szCs w:val="28"/>
        </w:rPr>
        <w:t>Контрольная работа по дисциплине «</w:t>
      </w:r>
      <w:r w:rsidR="008C22D3">
        <w:rPr>
          <w:sz w:val="28"/>
          <w:szCs w:val="28"/>
        </w:rPr>
        <w:t xml:space="preserve">Управление </w:t>
      </w:r>
      <w:proofErr w:type="spellStart"/>
      <w:r w:rsidR="008C22D3">
        <w:rPr>
          <w:sz w:val="28"/>
          <w:szCs w:val="28"/>
        </w:rPr>
        <w:t>оперциями</w:t>
      </w:r>
      <w:proofErr w:type="spellEnd"/>
      <w:r w:rsidRPr="00B26258">
        <w:rPr>
          <w:sz w:val="28"/>
          <w:szCs w:val="28"/>
        </w:rPr>
        <w:t xml:space="preserve">» является видом самостоятельной работы студента, углубляющей представление в данной области профессионального знания. Контрольная работа носит исследовательский характер и способствует формированию умений самостоятельно ориентироваться в специальной и научной литературе, систематизировать, анализировать, интерпретировать собранный материал. </w:t>
      </w:r>
      <w:r w:rsidRPr="00B26258">
        <w:rPr>
          <w:color w:val="000000"/>
          <w:sz w:val="28"/>
          <w:szCs w:val="28"/>
        </w:rPr>
        <w:t>По своей сути это авторский труд, самостоятельное творчество студента. В контрольной работе ценится личная позиция студента, новизна, практическая ориентированность и научность представленного материала, аргументированность, краткость.   </w:t>
      </w:r>
    </w:p>
    <w:p w:rsidR="00CA3607" w:rsidRDefault="00CA3607" w:rsidP="008C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02194817"/>
      <w:r w:rsidRPr="00CA3607">
        <w:rPr>
          <w:rFonts w:ascii="Times New Roman" w:hAnsi="Times New Roman" w:cs="Times New Roman"/>
          <w:sz w:val="28"/>
          <w:szCs w:val="28"/>
        </w:rPr>
        <w:t xml:space="preserve">Целью преподавания дисциплины «Управление операциями» является изучение студентами принципов и методов операционного менеджмента на основе системного представления </w:t>
      </w:r>
      <w:r w:rsidR="00330A6F">
        <w:rPr>
          <w:rFonts w:ascii="Times New Roman" w:hAnsi="Times New Roman" w:cs="Times New Roman"/>
          <w:sz w:val="28"/>
          <w:szCs w:val="28"/>
        </w:rPr>
        <w:t>об управлении</w:t>
      </w:r>
      <w:r w:rsidRPr="00CA3607">
        <w:rPr>
          <w:rFonts w:ascii="Times New Roman" w:hAnsi="Times New Roman" w:cs="Times New Roman"/>
          <w:sz w:val="28"/>
          <w:szCs w:val="28"/>
        </w:rPr>
        <w:t xml:space="preserve"> производством </w:t>
      </w:r>
      <w:r w:rsidR="00DF2F29">
        <w:rPr>
          <w:rFonts w:ascii="Times New Roman" w:hAnsi="Times New Roman" w:cs="Times New Roman"/>
          <w:sz w:val="28"/>
          <w:szCs w:val="28"/>
        </w:rPr>
        <w:t>товаров и услуг</w:t>
      </w:r>
      <w:r w:rsidRPr="00CA3607">
        <w:rPr>
          <w:rFonts w:ascii="Times New Roman" w:hAnsi="Times New Roman" w:cs="Times New Roman"/>
          <w:sz w:val="28"/>
          <w:szCs w:val="28"/>
        </w:rPr>
        <w:t>.</w:t>
      </w:r>
    </w:p>
    <w:p w:rsidR="00DC42A0" w:rsidRDefault="00DC42A0" w:rsidP="00284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58">
        <w:rPr>
          <w:rFonts w:ascii="Times New Roman" w:hAnsi="Times New Roman" w:cs="Times New Roman"/>
          <w:sz w:val="28"/>
          <w:szCs w:val="28"/>
        </w:rPr>
        <w:t>Задачи изучения дисциплины</w:t>
      </w:r>
      <w:bookmarkEnd w:id="1"/>
      <w:r w:rsidRPr="00B26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258">
        <w:rPr>
          <w:rFonts w:ascii="Times New Roman" w:hAnsi="Times New Roman" w:cs="Times New Roman"/>
          <w:sz w:val="28"/>
          <w:szCs w:val="28"/>
        </w:rPr>
        <w:t>Для достижения целей планируется реализация следующих задач:</w:t>
      </w:r>
    </w:p>
    <w:p w:rsidR="00284C2E" w:rsidRPr="00294B74" w:rsidRDefault="00284C2E" w:rsidP="00284C2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4B74">
        <w:rPr>
          <w:rFonts w:ascii="Times New Roman" w:hAnsi="Times New Roman"/>
          <w:bCs/>
          <w:sz w:val="28"/>
          <w:szCs w:val="28"/>
        </w:rPr>
        <w:t>- формирование системного представления об управлении операционной деятельностью предприятия;</w:t>
      </w:r>
    </w:p>
    <w:p w:rsidR="00284C2E" w:rsidRPr="00294B74" w:rsidRDefault="00284C2E" w:rsidP="00284C2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4B74">
        <w:rPr>
          <w:rFonts w:ascii="Times New Roman" w:hAnsi="Times New Roman"/>
          <w:bCs/>
          <w:sz w:val="28"/>
          <w:szCs w:val="28"/>
        </w:rPr>
        <w:t>- участие в разработке и реализации комплекса мероприятий операционного характера в соответствии со стратегией организации;</w:t>
      </w:r>
    </w:p>
    <w:p w:rsidR="00284C2E" w:rsidRDefault="00284C2E" w:rsidP="00284C2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4B74">
        <w:rPr>
          <w:rFonts w:ascii="Times New Roman" w:hAnsi="Times New Roman"/>
          <w:bCs/>
          <w:sz w:val="28"/>
          <w:szCs w:val="28"/>
        </w:rPr>
        <w:t>- освоение методов и инструментов принятия управленческих решений, необходимых для выполнения основных функций планирования и организации опе</w:t>
      </w:r>
      <w:r>
        <w:rPr>
          <w:rFonts w:ascii="Times New Roman" w:hAnsi="Times New Roman"/>
          <w:bCs/>
          <w:sz w:val="28"/>
          <w:szCs w:val="28"/>
        </w:rPr>
        <w:t>рационных процессов в компаниях.</w:t>
      </w:r>
    </w:p>
    <w:p w:rsidR="00330A6F" w:rsidRPr="00B26258" w:rsidRDefault="00330A6F" w:rsidP="00330A6F">
      <w:pPr>
        <w:pStyle w:val="a8"/>
        <w:shd w:val="clear" w:color="auto" w:fill="FFFFFF"/>
        <w:spacing w:before="100" w:beforeAutospacing="1" w:after="100" w:afterAutospacing="1" w:line="36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26258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26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258">
        <w:rPr>
          <w:rFonts w:ascii="Times New Roman" w:eastAsia="Times New Roman" w:hAnsi="Times New Roman" w:cs="Times New Roman"/>
          <w:b/>
          <w:bCs/>
          <w:sz w:val="28"/>
          <w:szCs w:val="28"/>
        </w:rPr>
        <w:t>Изложение и защита контрольной работы</w:t>
      </w:r>
    </w:p>
    <w:p w:rsidR="00330A6F" w:rsidRPr="00B26258" w:rsidRDefault="00330A6F" w:rsidP="00330A6F">
      <w:pPr>
        <w:pStyle w:val="a8"/>
        <w:shd w:val="clear" w:color="auto" w:fill="FFFFFF"/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30A6F" w:rsidRDefault="00330A6F" w:rsidP="00330A6F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26258">
        <w:rPr>
          <w:rFonts w:ascii="Times New Roman" w:eastAsia="Times New Roman" w:hAnsi="Times New Roman" w:cs="Times New Roman"/>
          <w:sz w:val="28"/>
          <w:szCs w:val="28"/>
        </w:rPr>
        <w:t>Контрольная работа выполняется на листах формата А</w:t>
      </w:r>
      <w:proofErr w:type="gramStart"/>
      <w:r w:rsidRPr="00B26258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B26258">
        <w:rPr>
          <w:rFonts w:ascii="Times New Roman" w:eastAsia="Times New Roman" w:hAnsi="Times New Roman" w:cs="Times New Roman"/>
          <w:sz w:val="28"/>
          <w:szCs w:val="28"/>
        </w:rPr>
        <w:t xml:space="preserve"> и включае</w:t>
      </w:r>
      <w:r>
        <w:rPr>
          <w:rFonts w:ascii="Times New Roman" w:eastAsia="Times New Roman" w:hAnsi="Times New Roman" w:cs="Times New Roman"/>
          <w:sz w:val="28"/>
          <w:szCs w:val="28"/>
        </w:rPr>
        <w:t>т: титульный лист</w:t>
      </w:r>
      <w:r w:rsidRPr="00B26258">
        <w:rPr>
          <w:rFonts w:ascii="Times New Roman" w:eastAsia="Times New Roman" w:hAnsi="Times New Roman" w:cs="Times New Roman"/>
          <w:sz w:val="28"/>
          <w:szCs w:val="28"/>
        </w:rPr>
        <w:t xml:space="preserve">, содержание, введение, исходные данные для </w:t>
      </w:r>
      <w:r w:rsidRPr="00B26258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проектирования, проектную часть в соответствии с заданием, список использованной литературы. Материал рекомендуется иллюстрировать схемами, графиками, таблицами, расчетные формулы приводить в буквенном выражении с расшифровкой символов в соответствии с ГОСТом.</w:t>
      </w:r>
    </w:p>
    <w:p w:rsidR="00330A6F" w:rsidRDefault="00330A6F" w:rsidP="00330A6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Контрольная работа обычно имеет следующую структуру:</w:t>
      </w:r>
    </w:p>
    <w:p w:rsidR="00330A6F" w:rsidRDefault="00330A6F" w:rsidP="00330A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Титульный лист.</w:t>
      </w:r>
    </w:p>
    <w:p w:rsidR="00330A6F" w:rsidRDefault="00330A6F" w:rsidP="00330A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Оглавление. </w:t>
      </w:r>
    </w:p>
    <w:p w:rsidR="00330A6F" w:rsidRDefault="00330A6F" w:rsidP="00330A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Введение.</w:t>
      </w:r>
    </w:p>
    <w:p w:rsidR="00330A6F" w:rsidRDefault="00330A6F" w:rsidP="00330A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работы (основная часть).</w:t>
      </w:r>
    </w:p>
    <w:p w:rsidR="00330A6F" w:rsidRDefault="00330A6F" w:rsidP="00330A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330A6F" w:rsidRDefault="00330A6F" w:rsidP="00330A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источников и используемой литературы. </w:t>
      </w:r>
    </w:p>
    <w:p w:rsidR="00330A6F" w:rsidRDefault="00330A6F" w:rsidP="00330A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(если имеются). </w:t>
      </w:r>
    </w:p>
    <w:p w:rsidR="00330A6F" w:rsidRDefault="00330A6F" w:rsidP="00330A6F">
      <w:pPr>
        <w:pStyle w:val="a6"/>
        <w:tabs>
          <w:tab w:val="left" w:pos="9923"/>
        </w:tabs>
        <w:ind w:firstLine="709"/>
        <w:rPr>
          <w:i/>
          <w:szCs w:val="28"/>
        </w:rPr>
      </w:pPr>
    </w:p>
    <w:p w:rsidR="00330A6F" w:rsidRDefault="00330A6F" w:rsidP="00330A6F">
      <w:pPr>
        <w:pStyle w:val="aa"/>
        <w:ind w:firstLine="709"/>
        <w:rPr>
          <w:szCs w:val="28"/>
        </w:rPr>
      </w:pPr>
      <w:r>
        <w:rPr>
          <w:szCs w:val="28"/>
        </w:rPr>
        <w:t xml:space="preserve">Общий объем контрольной работы должен составлять не менее 20-30 страниц машинописного текста. </w:t>
      </w:r>
    </w:p>
    <w:p w:rsidR="00330A6F" w:rsidRPr="00B26258" w:rsidRDefault="00330A6F" w:rsidP="00330A6F">
      <w:pPr>
        <w:pStyle w:val="aa"/>
        <w:ind w:firstLine="709"/>
        <w:rPr>
          <w:color w:val="000000" w:themeColor="text1"/>
          <w:szCs w:val="28"/>
        </w:rPr>
      </w:pPr>
      <w:r w:rsidRPr="00B26258">
        <w:rPr>
          <w:color w:val="000000" w:themeColor="text1"/>
          <w:szCs w:val="28"/>
        </w:rPr>
        <w:t xml:space="preserve">В целях формирования субъектной позиции студентов, тема </w:t>
      </w:r>
      <w:r>
        <w:rPr>
          <w:color w:val="000000" w:themeColor="text1"/>
          <w:szCs w:val="28"/>
        </w:rPr>
        <w:t>контрольной</w:t>
      </w:r>
      <w:r w:rsidRPr="00B26258">
        <w:rPr>
          <w:color w:val="000000" w:themeColor="text1"/>
          <w:szCs w:val="28"/>
        </w:rPr>
        <w:t xml:space="preserve"> работы выбирается ими самостоятельно из предложенного списка тем. Выбирая тему, студент должен руководствоваться профессиональными и научными предпочтениями. </w:t>
      </w:r>
    </w:p>
    <w:p w:rsidR="00330A6F" w:rsidRPr="00B26258" w:rsidRDefault="00330A6F" w:rsidP="00330A6F">
      <w:pPr>
        <w:pStyle w:val="aa"/>
        <w:ind w:firstLine="709"/>
        <w:rPr>
          <w:color w:val="000000" w:themeColor="text1"/>
          <w:szCs w:val="28"/>
        </w:rPr>
      </w:pPr>
      <w:r w:rsidRPr="00B26258">
        <w:rPr>
          <w:color w:val="000000" w:themeColor="text1"/>
          <w:szCs w:val="28"/>
        </w:rPr>
        <w:t>Студент вправе и самостоятельно определить тему, не указанную в  предложенном перечне,  но только при  обязательном соответствии  ее требованиям государственных образовательных стандартов к содержанию учебной дисциплины.</w:t>
      </w:r>
    </w:p>
    <w:p w:rsidR="00330A6F" w:rsidRPr="00B26258" w:rsidRDefault="00330A6F" w:rsidP="00330A6F">
      <w:pPr>
        <w:pStyle w:val="aa"/>
        <w:ind w:firstLine="709"/>
        <w:rPr>
          <w:szCs w:val="28"/>
        </w:rPr>
      </w:pPr>
      <w:r w:rsidRPr="00B26258">
        <w:rPr>
          <w:szCs w:val="28"/>
        </w:rPr>
        <w:t>Защита контрольной работы должна продемонстрировать эрудицию, грамотность защищающегося, глубину проработки вопроса.</w:t>
      </w:r>
    </w:p>
    <w:p w:rsidR="00330A6F" w:rsidRDefault="00330A6F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2016" w:rsidRDefault="00A02016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2016" w:rsidRDefault="00A02016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2016" w:rsidRDefault="00A02016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2016" w:rsidRPr="006C2449" w:rsidRDefault="00A02016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0A6F" w:rsidRDefault="00330A6F" w:rsidP="000101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F1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Темы контрольных работ</w:t>
      </w:r>
    </w:p>
    <w:p w:rsidR="00330A6F" w:rsidRPr="00294B74" w:rsidRDefault="00330A6F" w:rsidP="0001019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71D6" w:rsidRPr="00330A6F" w:rsidRDefault="00D45D51" w:rsidP="00010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0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</w:t>
      </w:r>
      <w:r w:rsidR="00E371D6" w:rsidRPr="00330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Операционный менеджмент и операционная функция </w:t>
      </w:r>
    </w:p>
    <w:p w:rsidR="00E371D6" w:rsidRPr="00330A6F" w:rsidRDefault="00E371D6" w:rsidP="000101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1D6" w:rsidRPr="00330A6F" w:rsidRDefault="00E371D6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История развития ключевых концепций операционного менеджмента. </w:t>
      </w:r>
    </w:p>
    <w:p w:rsidR="00E371D6" w:rsidRPr="00330A6F" w:rsidRDefault="00E371D6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Современная концепция операционного менеджмента. Понятие операций.  </w:t>
      </w:r>
    </w:p>
    <w:p w:rsidR="00E371D6" w:rsidRPr="00330A6F" w:rsidRDefault="00E371D6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Различия между процессами производства товаров и услуг. </w:t>
      </w:r>
    </w:p>
    <w:p w:rsidR="00E371D6" w:rsidRPr="00330A6F" w:rsidRDefault="00E371D6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A6F">
        <w:rPr>
          <w:rFonts w:ascii="Times New Roman" w:eastAsia="Times New Roman" w:hAnsi="Times New Roman" w:cs="Times New Roman"/>
          <w:color w:val="000000"/>
          <w:sz w:val="28"/>
          <w:szCs w:val="28"/>
        </w:rPr>
        <w:t>4. Место операционного менеджмента в системе менеджмента предприятия.</w:t>
      </w:r>
    </w:p>
    <w:p w:rsidR="00E371D6" w:rsidRPr="00330A6F" w:rsidRDefault="00D45D51" w:rsidP="000101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2943" w:rsidRPr="00330A6F" w:rsidRDefault="00B62943" w:rsidP="00010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0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 Производительность</w:t>
      </w:r>
    </w:p>
    <w:p w:rsidR="00B62943" w:rsidRPr="00330A6F" w:rsidRDefault="00B62943" w:rsidP="000101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2943" w:rsidRPr="00330A6F" w:rsidRDefault="00B62943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A6F">
        <w:rPr>
          <w:rFonts w:ascii="Times New Roman" w:eastAsia="Times New Roman" w:hAnsi="Times New Roman" w:cs="Times New Roman"/>
          <w:color w:val="000000"/>
          <w:sz w:val="28"/>
          <w:szCs w:val="28"/>
        </w:rPr>
        <w:t>1. Понятие производительности. Виды производительности.</w:t>
      </w:r>
    </w:p>
    <w:p w:rsidR="00B62943" w:rsidRPr="00330A6F" w:rsidRDefault="00B62943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A6F">
        <w:rPr>
          <w:rFonts w:ascii="Times New Roman" w:eastAsia="Times New Roman" w:hAnsi="Times New Roman" w:cs="Times New Roman"/>
          <w:color w:val="000000"/>
          <w:sz w:val="28"/>
          <w:szCs w:val="28"/>
        </w:rPr>
        <w:t>2. Международные исследования производительности.</w:t>
      </w:r>
    </w:p>
    <w:p w:rsidR="00B62943" w:rsidRPr="00330A6F" w:rsidRDefault="00B62943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A6F">
        <w:rPr>
          <w:rFonts w:ascii="Times New Roman" w:eastAsia="Times New Roman" w:hAnsi="Times New Roman" w:cs="Times New Roman"/>
          <w:color w:val="000000"/>
          <w:sz w:val="28"/>
          <w:szCs w:val="28"/>
        </w:rPr>
        <w:t>3. Факторы, влияющие на производительность.</w:t>
      </w:r>
    </w:p>
    <w:p w:rsidR="00B62943" w:rsidRPr="00330A6F" w:rsidRDefault="00B62943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Повышение производительности предприятия. </w:t>
      </w:r>
    </w:p>
    <w:p w:rsidR="00B62943" w:rsidRPr="00330A6F" w:rsidRDefault="00B62943" w:rsidP="000101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91A" w:rsidRPr="00894612" w:rsidRDefault="0081491A" w:rsidP="00010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46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3. Операционная стратегия</w:t>
      </w:r>
    </w:p>
    <w:p w:rsidR="0081491A" w:rsidRPr="00894612" w:rsidRDefault="0081491A" w:rsidP="000101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91A" w:rsidRPr="00894612" w:rsidRDefault="0081491A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0E4680" w:rsidRPr="00894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Уровни стратегий в организации. Операционная стратегия. </w:t>
      </w:r>
    </w:p>
    <w:p w:rsidR="000E4680" w:rsidRPr="00894612" w:rsidRDefault="000E4680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612">
        <w:rPr>
          <w:rFonts w:ascii="Times New Roman" w:eastAsia="Times New Roman" w:hAnsi="Times New Roman" w:cs="Times New Roman"/>
          <w:color w:val="000000"/>
          <w:sz w:val="28"/>
          <w:szCs w:val="28"/>
        </w:rPr>
        <w:t>2. Операционная стратегия и конкурентоспособность. Операционные приоритеты.</w:t>
      </w:r>
    </w:p>
    <w:p w:rsidR="000E4680" w:rsidRPr="00894612" w:rsidRDefault="000E4680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894612" w:rsidRPr="0089461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элементы операционной стратегии.</w:t>
      </w:r>
    </w:p>
    <w:p w:rsidR="00894612" w:rsidRPr="00894612" w:rsidRDefault="00894612" w:rsidP="006247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612">
        <w:rPr>
          <w:rFonts w:ascii="Times New Roman" w:eastAsia="Times New Roman" w:hAnsi="Times New Roman" w:cs="Times New Roman"/>
          <w:color w:val="000000"/>
          <w:sz w:val="28"/>
          <w:szCs w:val="28"/>
        </w:rPr>
        <w:t>4. Этапы разработки операционной стратегии.</w:t>
      </w:r>
    </w:p>
    <w:p w:rsidR="00894612" w:rsidRPr="00894612" w:rsidRDefault="00894612" w:rsidP="006247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612" w:rsidRPr="00B053F1" w:rsidRDefault="00894612" w:rsidP="006247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53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4.</w:t>
      </w:r>
      <w:r w:rsidR="00B053F1" w:rsidRPr="00B053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Управление проектами</w:t>
      </w:r>
    </w:p>
    <w:p w:rsidR="00B053F1" w:rsidRPr="00B053F1" w:rsidRDefault="00B053F1" w:rsidP="006247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3F1" w:rsidRPr="00B053F1" w:rsidRDefault="00B053F1" w:rsidP="006247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3F1">
        <w:rPr>
          <w:rFonts w:ascii="Times New Roman" w:eastAsia="Times New Roman" w:hAnsi="Times New Roman" w:cs="Times New Roman"/>
          <w:color w:val="000000"/>
          <w:sz w:val="28"/>
          <w:szCs w:val="28"/>
        </w:rPr>
        <w:t>1. Понятие проекта. Управление проектами.</w:t>
      </w:r>
    </w:p>
    <w:p w:rsidR="00B053F1" w:rsidRPr="00B053F1" w:rsidRDefault="00B053F1" w:rsidP="006247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3F1">
        <w:rPr>
          <w:rFonts w:ascii="Times New Roman" w:eastAsia="Times New Roman" w:hAnsi="Times New Roman" w:cs="Times New Roman"/>
          <w:color w:val="000000"/>
          <w:sz w:val="28"/>
          <w:szCs w:val="28"/>
        </w:rPr>
        <w:t>2. Система управления проектами.</w:t>
      </w:r>
    </w:p>
    <w:p w:rsidR="00B053F1" w:rsidRPr="00B053F1" w:rsidRDefault="00B053F1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3F1">
        <w:rPr>
          <w:rFonts w:ascii="Times New Roman" w:eastAsia="Times New Roman" w:hAnsi="Times New Roman" w:cs="Times New Roman"/>
          <w:color w:val="000000"/>
          <w:sz w:val="28"/>
          <w:szCs w:val="28"/>
        </w:rPr>
        <w:t>3. Стандарты управления проектами.</w:t>
      </w:r>
    </w:p>
    <w:p w:rsidR="00B053F1" w:rsidRPr="00B053F1" w:rsidRDefault="00B053F1" w:rsidP="00642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3F1">
        <w:rPr>
          <w:rFonts w:ascii="Times New Roman" w:eastAsia="Times New Roman" w:hAnsi="Times New Roman" w:cs="Times New Roman"/>
          <w:color w:val="000000"/>
          <w:sz w:val="28"/>
          <w:szCs w:val="28"/>
        </w:rPr>
        <w:t>4. Методы управления проектами</w:t>
      </w:r>
      <w:r w:rsidR="00642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42D27" w:rsidRPr="00D45D51">
        <w:rPr>
          <w:rFonts w:ascii="yandex-sans" w:eastAsia="Times New Roman" w:hAnsi="yandex-sans" w:cs="Times New Roman"/>
          <w:color w:val="000000"/>
          <w:sz w:val="23"/>
          <w:szCs w:val="23"/>
        </w:rPr>
        <w:t>PERT</w:t>
      </w:r>
      <w:r w:rsidR="00642D2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CPM, </w:t>
      </w:r>
      <w:r w:rsidR="00642D27" w:rsidRPr="00D45D51">
        <w:rPr>
          <w:rFonts w:ascii="yandex-sans" w:eastAsia="Times New Roman" w:hAnsi="yandex-sans" w:cs="Times New Roman"/>
          <w:color w:val="000000"/>
          <w:sz w:val="23"/>
          <w:szCs w:val="23"/>
        </w:rPr>
        <w:t>GERT</w:t>
      </w:r>
      <w:r w:rsidR="00642D2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</w:t>
      </w:r>
      <w:proofErr w:type="spellStart"/>
      <w:proofErr w:type="gramStart"/>
      <w:r w:rsidR="00642D27">
        <w:rPr>
          <w:rFonts w:ascii="yandex-sans" w:eastAsia="Times New Roman" w:hAnsi="yandex-sans" w:cs="Times New Roman"/>
          <w:color w:val="000000"/>
          <w:sz w:val="23"/>
          <w:szCs w:val="23"/>
        </w:rPr>
        <w:t>др</w:t>
      </w:r>
      <w:proofErr w:type="spellEnd"/>
      <w:proofErr w:type="gramEnd"/>
      <w:r w:rsidR="00642D27">
        <w:rPr>
          <w:rFonts w:ascii="yandex-sans" w:eastAsia="Times New Roman" w:hAnsi="yandex-sans" w:cs="Times New Roman"/>
          <w:color w:val="000000"/>
          <w:sz w:val="23"/>
          <w:szCs w:val="23"/>
        </w:rPr>
        <w:t>)</w:t>
      </w:r>
      <w:r w:rsidRPr="00B053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3F1" w:rsidRDefault="00B053F1" w:rsidP="00010196">
      <w:pPr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E4680" w:rsidRPr="006A3D3F" w:rsidRDefault="00B053F1" w:rsidP="00010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3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5. </w:t>
      </w:r>
      <w:r w:rsidR="003C3A4C" w:rsidRPr="006A3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Разработка товаров и усл</w:t>
      </w:r>
      <w:r w:rsidR="006A3D3F" w:rsidRPr="006A3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</w:t>
      </w:r>
    </w:p>
    <w:p w:rsidR="003C3A4C" w:rsidRPr="006A3D3F" w:rsidRDefault="003C3A4C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3A4C" w:rsidRPr="006A3D3F" w:rsidRDefault="003C3A4C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D3F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Причины разработки новых товаров и услуг.</w:t>
      </w:r>
    </w:p>
    <w:p w:rsidR="003C3A4C" w:rsidRPr="006A3D3F" w:rsidRDefault="003C3A4C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D3F">
        <w:rPr>
          <w:rFonts w:ascii="Times New Roman" w:eastAsia="Times New Roman" w:hAnsi="Times New Roman" w:cs="Times New Roman"/>
          <w:color w:val="000000"/>
          <w:sz w:val="28"/>
          <w:szCs w:val="28"/>
        </w:rPr>
        <w:t>2. Этапы разработки новых товаров и услуг.</w:t>
      </w:r>
    </w:p>
    <w:p w:rsidR="003C3A4C" w:rsidRPr="006A3D3F" w:rsidRDefault="003C3A4C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A3D3F">
        <w:rPr>
          <w:rFonts w:ascii="Times New Roman" w:eastAsia="Times New Roman" w:hAnsi="Times New Roman" w:cs="Times New Roman"/>
          <w:color w:val="000000"/>
          <w:sz w:val="28"/>
          <w:szCs w:val="28"/>
        </w:rPr>
        <w:t>3. Методы разработки товаров и услуг (</w:t>
      </w:r>
      <w:r w:rsidRPr="006A3D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QFD</w:t>
      </w:r>
      <w:r w:rsidRPr="006A3D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-анализ, функционально-стоимостный анализ, сервисный план и др.)</w:t>
      </w:r>
    </w:p>
    <w:p w:rsidR="003C3A4C" w:rsidRPr="006A3D3F" w:rsidRDefault="003C3A4C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B65" w:rsidRDefault="006A3D3F" w:rsidP="00010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27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6. </w:t>
      </w:r>
      <w:r w:rsidR="00BA2724" w:rsidRPr="00BA27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Проектирование</w:t>
      </w:r>
      <w:r w:rsidR="00D07038" w:rsidRPr="00BA27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производственного процесса </w:t>
      </w:r>
    </w:p>
    <w:p w:rsidR="006A3D3F" w:rsidRPr="00BA2724" w:rsidRDefault="00D07038" w:rsidP="00010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27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процесса обслуживания</w:t>
      </w:r>
    </w:p>
    <w:p w:rsidR="00D07038" w:rsidRDefault="00D07038" w:rsidP="00010196">
      <w:pPr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07038" w:rsidRPr="008B1F7A" w:rsidRDefault="00D07038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Типы производственных </w:t>
      </w:r>
      <w:r w:rsidR="00BA2724" w:rsidRPr="008B1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сервисных </w:t>
      </w:r>
      <w:r w:rsidRPr="008B1F7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процессов.</w:t>
      </w:r>
    </w:p>
    <w:p w:rsidR="00BA2724" w:rsidRPr="008B1F7A" w:rsidRDefault="00D07038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F7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Производственная мощность предприятия. Коэффициент использования</w:t>
      </w:r>
      <w:r w:rsidR="00BA2724" w:rsidRPr="008B1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производственной мощности.</w:t>
      </w:r>
    </w:p>
    <w:p w:rsidR="00D07038" w:rsidRPr="008B1F7A" w:rsidRDefault="00BA2724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D07038" w:rsidRPr="008B1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F7A" w:rsidRPr="008B1F7A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Маршрутная карта. Технологическая карта.</w:t>
      </w:r>
    </w:p>
    <w:p w:rsidR="008B1F7A" w:rsidRDefault="008B1F7A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8B1F7A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1F7A">
        <w:rPr>
          <w:rFonts w:ascii="Times New Roman" w:eastAsia="Times New Roman" w:hAnsi="Times New Roman" w:cs="Times New Roman"/>
          <w:color w:val="000000"/>
          <w:sz w:val="28"/>
          <w:szCs w:val="28"/>
        </w:rPr>
        <w:t>вис-системная</w:t>
      </w:r>
      <w:proofErr w:type="gramEnd"/>
      <w:r w:rsidRPr="008B1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матрица. </w:t>
      </w:r>
    </w:p>
    <w:p w:rsidR="00010196" w:rsidRDefault="00010196" w:rsidP="000101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D51" w:rsidRPr="00010196" w:rsidRDefault="008B1F7A" w:rsidP="00010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7. </w:t>
      </w:r>
      <w:r w:rsidR="00D45D51" w:rsidRPr="00010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Прогнозирование в операционном менеджменте</w:t>
      </w:r>
    </w:p>
    <w:p w:rsidR="00C22432" w:rsidRPr="00010196" w:rsidRDefault="00C22432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432" w:rsidRPr="00010196" w:rsidRDefault="00C22432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D45D51" w:rsidRPr="00010196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 типы прогнозов.</w:t>
      </w:r>
      <w:r w:rsidRPr="0001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Прогнозирование в операционном менеджменте. </w:t>
      </w:r>
    </w:p>
    <w:p w:rsidR="00010196" w:rsidRPr="00010196" w:rsidRDefault="00C22432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19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10196" w:rsidRPr="0001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0196">
        <w:rPr>
          <w:rFonts w:ascii="Times New Roman" w:eastAsia="Times New Roman" w:hAnsi="Times New Roman" w:cs="Times New Roman"/>
          <w:color w:val="000000"/>
          <w:sz w:val="28"/>
          <w:szCs w:val="28"/>
        </w:rPr>
        <w:t>Регрессионный и корреляционный анализ</w:t>
      </w:r>
      <w:r w:rsidR="00D45D51" w:rsidRPr="0001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45D51" w:rsidRPr="00010196" w:rsidRDefault="00010196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D45D51" w:rsidRPr="0001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и </w:t>
      </w:r>
      <w:proofErr w:type="spellStart"/>
      <w:r w:rsidR="00D45D51" w:rsidRPr="0001019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контроллинг</w:t>
      </w:r>
      <w:proofErr w:type="spellEnd"/>
      <w:r w:rsidR="00D45D51" w:rsidRPr="0001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прогноза.</w:t>
      </w:r>
    </w:p>
    <w:p w:rsidR="00D45D51" w:rsidRPr="00D45D51" w:rsidRDefault="00D45D51" w:rsidP="00010196">
      <w:pPr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45D51" w:rsidRPr="00E27B32" w:rsidRDefault="00010196" w:rsidP="00010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7B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8</w:t>
      </w:r>
      <w:r w:rsidR="00D45D51" w:rsidRPr="00E27B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Теория очередей </w:t>
      </w:r>
    </w:p>
    <w:p w:rsidR="00010196" w:rsidRPr="00010196" w:rsidRDefault="00010196" w:rsidP="000101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196" w:rsidRPr="00010196" w:rsidRDefault="00010196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196">
        <w:rPr>
          <w:rFonts w:ascii="Times New Roman" w:eastAsia="Times New Roman" w:hAnsi="Times New Roman" w:cs="Times New Roman"/>
          <w:color w:val="000000"/>
          <w:sz w:val="28"/>
          <w:szCs w:val="28"/>
        </w:rPr>
        <w:t>1. Теория очередей. Модели</w:t>
      </w:r>
      <w:r w:rsidR="00D45D51" w:rsidRPr="0001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очередей. </w:t>
      </w:r>
    </w:p>
    <w:p w:rsidR="00D45D51" w:rsidRPr="00010196" w:rsidRDefault="00010196" w:rsidP="000101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D45D51" w:rsidRPr="000101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эффективного обслуживания в сфере сервиса.</w:t>
      </w:r>
    </w:p>
    <w:p w:rsidR="00010196" w:rsidRPr="00010196" w:rsidRDefault="00010196" w:rsidP="006F22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196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Применение теории очередей в операционном менеджменте.</w:t>
      </w:r>
    </w:p>
    <w:p w:rsidR="00010196" w:rsidRDefault="00010196" w:rsidP="006F22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2016" w:rsidRPr="00010196" w:rsidRDefault="00A02016" w:rsidP="006F22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D51" w:rsidRPr="006F22B8" w:rsidRDefault="00F214BA" w:rsidP="006F22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 9. Агрегатное планирование</w:t>
      </w:r>
    </w:p>
    <w:p w:rsidR="00F214BA" w:rsidRPr="006F22B8" w:rsidRDefault="00F214BA" w:rsidP="006F22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318B" w:rsidRPr="006F22B8" w:rsidRDefault="0071318B" w:rsidP="006F22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2B8">
        <w:rPr>
          <w:rFonts w:ascii="Times New Roman" w:hAnsi="Times New Roman" w:cs="Times New Roman"/>
          <w:color w:val="000000"/>
          <w:sz w:val="28"/>
          <w:szCs w:val="28"/>
        </w:rPr>
        <w:t xml:space="preserve">1. Понятие агрегатного планирования. </w:t>
      </w:r>
    </w:p>
    <w:p w:rsidR="0071318B" w:rsidRPr="006F22B8" w:rsidRDefault="0071318B" w:rsidP="006F22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2B8">
        <w:rPr>
          <w:rFonts w:ascii="Times New Roman" w:hAnsi="Times New Roman" w:cs="Times New Roman"/>
          <w:color w:val="000000"/>
          <w:sz w:val="28"/>
          <w:szCs w:val="28"/>
        </w:rPr>
        <w:t xml:space="preserve">2. Стратегии агрегатного планирования. </w:t>
      </w:r>
    </w:p>
    <w:p w:rsidR="006F22B8" w:rsidRPr="006F22B8" w:rsidRDefault="006F22B8" w:rsidP="006F22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2B8">
        <w:rPr>
          <w:rFonts w:ascii="Times New Roman" w:hAnsi="Times New Roman" w:cs="Times New Roman"/>
          <w:color w:val="000000"/>
          <w:sz w:val="28"/>
          <w:szCs w:val="28"/>
        </w:rPr>
        <w:t>3. Методы агрегатного планирования.</w:t>
      </w:r>
    </w:p>
    <w:p w:rsidR="00D45D51" w:rsidRPr="006F22B8" w:rsidRDefault="006F22B8" w:rsidP="00360D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2B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D45D51" w:rsidRPr="006F2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D51" w:rsidRPr="006F22B8">
        <w:rPr>
          <w:rFonts w:ascii="Times New Roman" w:eastAsia="Times New Roman" w:hAnsi="Times New Roman" w:cs="Times New Roman"/>
          <w:color w:val="000000"/>
          <w:sz w:val="28"/>
          <w:szCs w:val="28"/>
        </w:rPr>
        <w:t>Агрегатное</w:t>
      </w:r>
      <w:r w:rsidRPr="006F2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5D51" w:rsidRPr="006F22B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Pr="006F2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5D51" w:rsidRPr="006F22B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2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5D51" w:rsidRPr="006F22B8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сервисе.</w:t>
      </w:r>
    </w:p>
    <w:p w:rsidR="00D45D51" w:rsidRPr="00D45D51" w:rsidRDefault="00D45D51" w:rsidP="00360D93">
      <w:pPr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45D51" w:rsidRPr="00360D93" w:rsidRDefault="006F22B8" w:rsidP="00360D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D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10.</w:t>
      </w:r>
      <w:r w:rsidR="00D45D51" w:rsidRPr="00360D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Управление запасами</w:t>
      </w:r>
    </w:p>
    <w:p w:rsidR="006F22B8" w:rsidRPr="00360D93" w:rsidRDefault="006F22B8" w:rsidP="00360D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0D93" w:rsidRPr="00360D93" w:rsidRDefault="00360D93" w:rsidP="00360D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93">
        <w:rPr>
          <w:rFonts w:ascii="Times New Roman" w:eastAsia="Times New Roman" w:hAnsi="Times New Roman" w:cs="Times New Roman"/>
          <w:color w:val="000000"/>
          <w:sz w:val="28"/>
          <w:szCs w:val="28"/>
        </w:rPr>
        <w:t>1. Функция управления запасами</w:t>
      </w:r>
      <w:r w:rsidR="00D45D51" w:rsidRPr="0036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6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запасов. </w:t>
      </w:r>
    </w:p>
    <w:p w:rsidR="00360D93" w:rsidRPr="00360D93" w:rsidRDefault="00360D93" w:rsidP="00642D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93">
        <w:rPr>
          <w:rFonts w:ascii="Times New Roman" w:eastAsia="Times New Roman" w:hAnsi="Times New Roman" w:cs="Times New Roman"/>
          <w:color w:val="000000"/>
          <w:sz w:val="28"/>
          <w:szCs w:val="28"/>
        </w:rPr>
        <w:t>2. Модели формирования запасов. Методы управления запасами.</w:t>
      </w:r>
    </w:p>
    <w:p w:rsidR="00360D93" w:rsidRPr="00360D93" w:rsidRDefault="00360D93" w:rsidP="00642D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D9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45D51" w:rsidRPr="0036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запасами по методу </w:t>
      </w:r>
      <w:r w:rsidR="00D45D51" w:rsidRPr="0036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«точно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5D51" w:rsidRPr="00360D9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время» (</w:t>
      </w:r>
      <w:proofErr w:type="spellStart"/>
      <w:r w:rsidR="00D45D51" w:rsidRPr="00360D93">
        <w:rPr>
          <w:rFonts w:ascii="Times New Roman" w:eastAsia="Times New Roman" w:hAnsi="Times New Roman" w:cs="Times New Roman"/>
          <w:color w:val="000000"/>
          <w:sz w:val="28"/>
          <w:szCs w:val="28"/>
        </w:rPr>
        <w:t>Just</w:t>
      </w:r>
      <w:proofErr w:type="spellEnd"/>
      <w:r w:rsidR="00D45D51" w:rsidRPr="0036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5D51" w:rsidRPr="00360D93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="00D45D51" w:rsidRPr="0036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5D51" w:rsidRPr="00360D93">
        <w:rPr>
          <w:rFonts w:ascii="Times New Roman" w:eastAsia="Times New Roman" w:hAnsi="Times New Roman" w:cs="Times New Roman"/>
          <w:color w:val="000000"/>
          <w:sz w:val="28"/>
          <w:szCs w:val="28"/>
        </w:rPr>
        <w:t>Time</w:t>
      </w:r>
      <w:proofErr w:type="spellEnd"/>
      <w:r w:rsidR="00D45D51" w:rsidRPr="0036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360D93" w:rsidRDefault="00360D93" w:rsidP="00642D27">
      <w:pPr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60D93" w:rsidRPr="00642D27" w:rsidRDefault="00642D27" w:rsidP="00642D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2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11. Управление качеством</w:t>
      </w:r>
    </w:p>
    <w:p w:rsidR="00360D93" w:rsidRPr="00642D27" w:rsidRDefault="00360D93" w:rsidP="00642D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D51" w:rsidRPr="00642D27" w:rsidRDefault="00642D27" w:rsidP="00642D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D45D51" w:rsidRPr="00642D2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качества, стандартизация и сертификация</w:t>
      </w:r>
      <w:r w:rsidRPr="00642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продуктов и услуг.</w:t>
      </w:r>
    </w:p>
    <w:p w:rsidR="00D45D51" w:rsidRPr="00642D27" w:rsidRDefault="00642D27" w:rsidP="00642D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D45D51" w:rsidRPr="00642D2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 предприятия в области</w:t>
      </w:r>
      <w:r w:rsidRPr="00642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качества.</w:t>
      </w:r>
    </w:p>
    <w:p w:rsidR="00642D27" w:rsidRPr="00642D27" w:rsidRDefault="00642D27" w:rsidP="00642D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D27">
        <w:rPr>
          <w:rFonts w:ascii="Times New Roman" w:eastAsia="Times New Roman" w:hAnsi="Times New Roman" w:cs="Times New Roman"/>
          <w:color w:val="000000"/>
          <w:sz w:val="28"/>
          <w:szCs w:val="28"/>
        </w:rPr>
        <w:t>3. Система качества серии ISO.</w:t>
      </w:r>
    </w:p>
    <w:p w:rsidR="00642D27" w:rsidRPr="00642D27" w:rsidRDefault="00642D27" w:rsidP="000923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D27">
        <w:rPr>
          <w:rFonts w:ascii="Times New Roman" w:eastAsia="Times New Roman" w:hAnsi="Times New Roman" w:cs="Times New Roman"/>
          <w:color w:val="000000"/>
          <w:sz w:val="28"/>
          <w:szCs w:val="28"/>
        </w:rPr>
        <w:t>4. Методы управления качеством в операционном менеджменте.</w:t>
      </w:r>
    </w:p>
    <w:p w:rsidR="00642D27" w:rsidRDefault="00642D27" w:rsidP="00092386">
      <w:pPr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247AA" w:rsidRPr="00FD1F5E" w:rsidRDefault="00584C4F" w:rsidP="000923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1F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12. Управление цепями</w:t>
      </w:r>
      <w:r w:rsidR="006247AA" w:rsidRPr="00FD1F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поставок</w:t>
      </w:r>
    </w:p>
    <w:p w:rsidR="006247AA" w:rsidRPr="00FD1F5E" w:rsidRDefault="006247AA" w:rsidP="000923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47AA" w:rsidRPr="00FD1F5E" w:rsidRDefault="006247AA" w:rsidP="000923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Понятие цепи поставок. </w:t>
      </w:r>
      <w:r w:rsidR="00584C4F" w:rsidRPr="00FD1F5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цепями</w:t>
      </w:r>
      <w:r w:rsidRPr="00FD1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поставок в условиях глобализации бизнеса.</w:t>
      </w:r>
    </w:p>
    <w:p w:rsidR="006247AA" w:rsidRPr="00FD1F5E" w:rsidRDefault="006247AA" w:rsidP="000923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F2DE2" w:rsidRPr="00FD1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 и методы управления цепями поставок. </w:t>
      </w:r>
    </w:p>
    <w:p w:rsidR="00CF2DE2" w:rsidRPr="00FD1F5E" w:rsidRDefault="00CF2DE2" w:rsidP="000923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D1F5E" w:rsidRPr="00FD1F5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управления цепями пост</w:t>
      </w:r>
      <w:r w:rsidR="00FD1F5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D1F5E" w:rsidRPr="00FD1F5E">
        <w:rPr>
          <w:rFonts w:ascii="Times New Roman" w:eastAsia="Times New Roman" w:hAnsi="Times New Roman" w:cs="Times New Roman"/>
          <w:color w:val="000000"/>
          <w:sz w:val="28"/>
          <w:szCs w:val="28"/>
        </w:rPr>
        <w:t>вок.</w:t>
      </w:r>
    </w:p>
    <w:p w:rsidR="00A02016" w:rsidRDefault="00A020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92386" w:rsidRDefault="00092386" w:rsidP="00092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4. Список литературы</w:t>
      </w:r>
    </w:p>
    <w:p w:rsidR="00092386" w:rsidRDefault="00092386" w:rsidP="00092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2386" w:rsidRPr="00BC15EC" w:rsidRDefault="00092386" w:rsidP="0009238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15EC">
        <w:rPr>
          <w:rFonts w:ascii="Times New Roman" w:hAnsi="Times New Roman"/>
          <w:b/>
          <w:bCs/>
          <w:sz w:val="28"/>
          <w:szCs w:val="28"/>
        </w:rPr>
        <w:t>Основная литература</w:t>
      </w:r>
    </w:p>
    <w:p w:rsidR="00D45D51" w:rsidRPr="00092386" w:rsidRDefault="00D45D51" w:rsidP="0009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D51" w:rsidRPr="00092386" w:rsidRDefault="00092386" w:rsidP="00092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D45D51"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Операционный менеджмент: Учебник / С.В. </w:t>
      </w:r>
      <w:proofErr w:type="spellStart"/>
      <w:r w:rsidR="00D45D51"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>Ильдеменов</w:t>
      </w:r>
      <w:proofErr w:type="spellEnd"/>
      <w:r w:rsidR="00D45D51"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А.С. </w:t>
      </w:r>
      <w:proofErr w:type="spellStart"/>
      <w:r w:rsidR="00D45D51"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>Ильдеменов</w:t>
      </w:r>
      <w:proofErr w:type="spellEnd"/>
      <w:r w:rsidR="00D45D51"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>, С.В. Лобов.</w:t>
      </w:r>
    </w:p>
    <w:p w:rsidR="00092386" w:rsidRPr="00092386" w:rsidRDefault="00D45D51" w:rsidP="000923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="00671901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r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>: НИЦ ИНФРА-М, 2015 - 337 с</w:t>
      </w:r>
      <w:r w:rsidR="00092386"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386" w:rsidRPr="00092386" w:rsidRDefault="00092386" w:rsidP="000923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2386">
        <w:rPr>
          <w:rFonts w:eastAsia="+mn-ea"/>
          <w:color w:val="000000"/>
          <w:kern w:val="24"/>
          <w:sz w:val="28"/>
          <w:szCs w:val="28"/>
        </w:rPr>
        <w:t>2. Операционный менеджмент</w:t>
      </w:r>
      <w:proofErr w:type="gramStart"/>
      <w:r w:rsidRPr="00092386">
        <w:rPr>
          <w:rFonts w:eastAsia="+mn-ea"/>
          <w:color w:val="000000"/>
          <w:kern w:val="24"/>
          <w:sz w:val="28"/>
          <w:szCs w:val="28"/>
        </w:rPr>
        <w:t xml:space="preserve"> :</w:t>
      </w:r>
      <w:proofErr w:type="gramEnd"/>
      <w:r w:rsidRPr="00092386">
        <w:rPr>
          <w:rFonts w:eastAsia="+mn-ea"/>
          <w:color w:val="000000"/>
          <w:kern w:val="24"/>
          <w:sz w:val="28"/>
          <w:szCs w:val="28"/>
        </w:rPr>
        <w:t xml:space="preserve"> учебник / коллектив авторов ; под ред. А.В. </w:t>
      </w:r>
      <w:proofErr w:type="spellStart"/>
      <w:r w:rsidRPr="00092386">
        <w:rPr>
          <w:rFonts w:eastAsia="+mn-ea"/>
          <w:color w:val="000000"/>
          <w:kern w:val="24"/>
          <w:sz w:val="28"/>
          <w:szCs w:val="28"/>
        </w:rPr>
        <w:t>Трачука</w:t>
      </w:r>
      <w:proofErr w:type="spellEnd"/>
      <w:r w:rsidRPr="00092386">
        <w:rPr>
          <w:rFonts w:eastAsia="+mn-ea"/>
          <w:color w:val="000000"/>
          <w:kern w:val="24"/>
          <w:sz w:val="28"/>
          <w:szCs w:val="28"/>
        </w:rPr>
        <w:t>. — Москва</w:t>
      </w:r>
      <w:proofErr w:type="gramStart"/>
      <w:r w:rsidRPr="00092386">
        <w:rPr>
          <w:rFonts w:eastAsia="+mn-ea"/>
          <w:color w:val="000000"/>
          <w:kern w:val="24"/>
          <w:sz w:val="28"/>
          <w:szCs w:val="28"/>
        </w:rPr>
        <w:t xml:space="preserve"> :</w:t>
      </w:r>
      <w:proofErr w:type="gramEnd"/>
      <w:r w:rsidRPr="00092386">
        <w:rPr>
          <w:rFonts w:eastAsia="+mn-ea"/>
          <w:color w:val="000000"/>
          <w:kern w:val="24"/>
          <w:sz w:val="28"/>
          <w:szCs w:val="28"/>
        </w:rPr>
        <w:t xml:space="preserve"> КНОРУС, 2017 — 360 с.</w:t>
      </w:r>
    </w:p>
    <w:p w:rsidR="00D45D51" w:rsidRPr="00092386" w:rsidRDefault="00D45D51" w:rsidP="000923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386" w:rsidRPr="00092386" w:rsidRDefault="00092386" w:rsidP="000923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D45D51"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Производственный менеджмент: Учебное пособие / Б.Н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Герасимов, К.Б. Герасимов - Москва</w:t>
      </w:r>
      <w:r w:rsidR="00D45D51"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5D51"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>Вузовский учебн</w:t>
      </w:r>
      <w:r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ик, НИЦ ИНФРА-М, 2015 - 312 с. </w:t>
      </w:r>
    </w:p>
    <w:p w:rsidR="00092386" w:rsidRPr="00092386" w:rsidRDefault="00092386" w:rsidP="00092386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92386">
        <w:rPr>
          <w:rFonts w:eastAsia="Bitstream Vera Sans"/>
          <w:color w:val="000000"/>
          <w:kern w:val="24"/>
          <w:sz w:val="28"/>
          <w:szCs w:val="28"/>
        </w:rPr>
        <w:t>4. Стивенсон</w:t>
      </w:r>
      <w:r>
        <w:rPr>
          <w:rFonts w:eastAsia="Bitstream Vera Sans"/>
          <w:color w:val="000000"/>
          <w:kern w:val="24"/>
          <w:sz w:val="28"/>
          <w:szCs w:val="28"/>
        </w:rPr>
        <w:t>, В. Управление производством. Москва</w:t>
      </w:r>
      <w:r w:rsidRPr="00092386">
        <w:rPr>
          <w:rFonts w:eastAsia="Bitstream Vera Sans"/>
          <w:color w:val="000000"/>
          <w:kern w:val="24"/>
          <w:sz w:val="28"/>
          <w:szCs w:val="28"/>
        </w:rPr>
        <w:t xml:space="preserve">: ИД «Бином», 1998.- 544 с. </w:t>
      </w:r>
    </w:p>
    <w:p w:rsidR="009D06B7" w:rsidRPr="00092386" w:rsidRDefault="00092386" w:rsidP="00287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386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 xml:space="preserve">5. </w:t>
      </w:r>
      <w:r w:rsidR="009D06B7" w:rsidRPr="00092386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>Чейз</w:t>
      </w:r>
      <w:r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>,</w:t>
      </w:r>
      <w:r w:rsidR="00BA544A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 xml:space="preserve"> Р. Б. </w:t>
      </w:r>
      <w:r w:rsidR="009D06B7" w:rsidRPr="00092386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 xml:space="preserve">Производственный и операционный </w:t>
      </w:r>
      <w:r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 xml:space="preserve">менеджмент </w:t>
      </w:r>
      <w:r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9D06B7" w:rsidRPr="00092386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 xml:space="preserve"> </w:t>
      </w:r>
      <w:r w:rsidR="00BA544A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 xml:space="preserve">Р.Б. </w:t>
      </w:r>
      <w:r w:rsidR="00BA544A" w:rsidRPr="00092386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>Чейз</w:t>
      </w:r>
      <w:r w:rsidR="00BA544A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>,</w:t>
      </w:r>
      <w:r w:rsidR="00BA544A" w:rsidRPr="00092386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 xml:space="preserve"> </w:t>
      </w:r>
      <w:r w:rsidR="00BA544A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 xml:space="preserve">Н. Дж. </w:t>
      </w:r>
      <w:proofErr w:type="spellStart"/>
      <w:r w:rsidR="00BA544A" w:rsidRPr="00092386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>Эквилайн</w:t>
      </w:r>
      <w:proofErr w:type="spellEnd"/>
      <w:r w:rsidR="00BA544A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 xml:space="preserve">, Р.Ф. </w:t>
      </w:r>
      <w:r w:rsidR="00BA544A" w:rsidRPr="00092386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>Якобс</w:t>
      </w:r>
      <w:r w:rsidR="00BA544A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>.</w:t>
      </w:r>
      <w:r w:rsidR="00BA544A" w:rsidRPr="00092386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 xml:space="preserve"> </w:t>
      </w:r>
      <w:r w:rsidR="009D06B7" w:rsidRPr="00092386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>Пер. с англ.: М</w:t>
      </w:r>
      <w:r w:rsidR="00671901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>осква</w:t>
      </w:r>
      <w:r w:rsidR="009D06B7" w:rsidRPr="00092386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 xml:space="preserve">: ИД «Вильямс», 2017. </w:t>
      </w:r>
      <w:r w:rsidRPr="00092386">
        <w:rPr>
          <w:rFonts w:ascii="Times New Roman" w:eastAsia="Bitstream Vera Sans" w:hAnsi="Times New Roman" w:cs="Times New Roman"/>
          <w:color w:val="000000"/>
          <w:kern w:val="24"/>
          <w:sz w:val="28"/>
          <w:szCs w:val="28"/>
        </w:rPr>
        <w:t xml:space="preserve">– 704 с. </w:t>
      </w:r>
    </w:p>
    <w:p w:rsidR="009D06B7" w:rsidRDefault="009D06B7" w:rsidP="002873A1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</w:pPr>
    </w:p>
    <w:p w:rsidR="009D06B7" w:rsidRDefault="009D06B7" w:rsidP="002873A1">
      <w:pPr>
        <w:pStyle w:val="a3"/>
        <w:spacing w:before="0" w:beforeAutospacing="0" w:after="0" w:afterAutospacing="0" w:line="360" w:lineRule="auto"/>
      </w:pPr>
    </w:p>
    <w:p w:rsidR="009D06B7" w:rsidRDefault="009D06B7" w:rsidP="002873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73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 литература</w:t>
      </w:r>
    </w:p>
    <w:p w:rsidR="002873A1" w:rsidRDefault="002873A1" w:rsidP="002873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73A1" w:rsidRDefault="002873A1" w:rsidP="002873A1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B15DB8">
        <w:rPr>
          <w:rFonts w:ascii="Times New Roman" w:eastAsia="Times New Roman" w:hAnsi="Times New Roman" w:cs="Times New Roman"/>
          <w:bCs/>
          <w:sz w:val="28"/>
          <w:szCs w:val="28"/>
        </w:rPr>
        <w:t>Гербен</w:t>
      </w:r>
      <w:proofErr w:type="spellEnd"/>
      <w:r>
        <w:rPr>
          <w:rFonts w:ascii="Times New Roman" w:hAnsi="Times New Roman"/>
          <w:bCs/>
          <w:sz w:val="28"/>
          <w:szCs w:val="28"/>
        </w:rPr>
        <w:t>, В. Б.</w:t>
      </w:r>
      <w:r w:rsidRPr="00B15DB8">
        <w:rPr>
          <w:rFonts w:ascii="Times New Roman" w:eastAsia="Times New Roman" w:hAnsi="Times New Roman" w:cs="Times New Roman"/>
          <w:bCs/>
          <w:sz w:val="28"/>
          <w:szCs w:val="28"/>
        </w:rPr>
        <w:t>, Марсель</w:t>
      </w:r>
      <w:r>
        <w:rPr>
          <w:rFonts w:ascii="Times New Roman" w:hAnsi="Times New Roman"/>
          <w:bCs/>
          <w:sz w:val="28"/>
          <w:szCs w:val="28"/>
        </w:rPr>
        <w:t xml:space="preserve">, В. А. </w:t>
      </w:r>
      <w:proofErr w:type="spellStart"/>
      <w:r w:rsidRPr="00B15DB8">
        <w:rPr>
          <w:rFonts w:ascii="Times New Roman" w:eastAsia="Times New Roman" w:hAnsi="Times New Roman" w:cs="Times New Roman"/>
          <w:bCs/>
          <w:sz w:val="28"/>
          <w:szCs w:val="28"/>
        </w:rPr>
        <w:t>Питерсма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B15DB8">
        <w:rPr>
          <w:rFonts w:ascii="Times New Roman" w:eastAsia="Times New Roman" w:hAnsi="Times New Roman" w:cs="Times New Roman"/>
          <w:bCs/>
          <w:sz w:val="28"/>
          <w:szCs w:val="28"/>
        </w:rPr>
        <w:t>. Ключевые модели менеджмента. 60 моделей, которые до</w:t>
      </w:r>
      <w:r>
        <w:rPr>
          <w:rFonts w:ascii="Times New Roman" w:hAnsi="Times New Roman"/>
          <w:bCs/>
          <w:sz w:val="28"/>
          <w:szCs w:val="28"/>
        </w:rPr>
        <w:t xml:space="preserve">лжен знать каждый менеджер </w:t>
      </w:r>
      <w:r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В.Б. </w:t>
      </w:r>
      <w:proofErr w:type="spellStart"/>
      <w:r w:rsidRPr="00B15DB8">
        <w:rPr>
          <w:rFonts w:ascii="Times New Roman" w:eastAsia="Times New Roman" w:hAnsi="Times New Roman" w:cs="Times New Roman"/>
          <w:bCs/>
          <w:sz w:val="28"/>
          <w:szCs w:val="28"/>
        </w:rPr>
        <w:t>Гербен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В.А. </w:t>
      </w:r>
      <w:r w:rsidRPr="00B15DB8">
        <w:rPr>
          <w:rFonts w:ascii="Times New Roman" w:eastAsia="Times New Roman" w:hAnsi="Times New Roman" w:cs="Times New Roman"/>
          <w:bCs/>
          <w:sz w:val="28"/>
          <w:szCs w:val="28"/>
        </w:rPr>
        <w:t>Марсель</w:t>
      </w:r>
      <w:r>
        <w:rPr>
          <w:rFonts w:ascii="Times New Roman" w:hAnsi="Times New Roman"/>
          <w:bCs/>
          <w:sz w:val="28"/>
          <w:szCs w:val="28"/>
        </w:rPr>
        <w:t xml:space="preserve">, П. </w:t>
      </w:r>
      <w:proofErr w:type="spellStart"/>
      <w:r w:rsidRPr="00B15DB8">
        <w:rPr>
          <w:rFonts w:ascii="Times New Roman" w:eastAsia="Times New Roman" w:hAnsi="Times New Roman" w:cs="Times New Roman"/>
          <w:bCs/>
          <w:sz w:val="28"/>
          <w:szCs w:val="28"/>
        </w:rPr>
        <w:t>Питерсма</w:t>
      </w:r>
      <w:proofErr w:type="spellEnd"/>
      <w:r>
        <w:rPr>
          <w:rFonts w:ascii="Times New Roman" w:hAnsi="Times New Roman"/>
          <w:bCs/>
          <w:sz w:val="28"/>
          <w:szCs w:val="28"/>
        </w:rPr>
        <w:t>. – Москва</w:t>
      </w:r>
      <w:r w:rsidRPr="00B15DB8">
        <w:rPr>
          <w:rFonts w:ascii="Times New Roman" w:eastAsia="Times New Roman" w:hAnsi="Times New Roman" w:cs="Times New Roman"/>
          <w:bCs/>
          <w:sz w:val="28"/>
          <w:szCs w:val="28"/>
        </w:rPr>
        <w:t>: Бином. Лаборатория знаний, 2016. – 320 с.</w:t>
      </w:r>
    </w:p>
    <w:p w:rsidR="002873A1" w:rsidRDefault="002873A1" w:rsidP="002873A1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B15DB8">
        <w:rPr>
          <w:rFonts w:ascii="Times New Roman" w:eastAsia="Times New Roman" w:hAnsi="Times New Roman" w:cs="Times New Roman"/>
          <w:bCs/>
          <w:sz w:val="28"/>
          <w:szCs w:val="28"/>
        </w:rPr>
        <w:t>Моисеева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B15DB8">
        <w:rPr>
          <w:rFonts w:ascii="Times New Roman" w:eastAsia="Times New Roman" w:hAnsi="Times New Roman" w:cs="Times New Roman"/>
          <w:bCs/>
          <w:sz w:val="28"/>
          <w:szCs w:val="28"/>
        </w:rPr>
        <w:t xml:space="preserve"> Н. К. Управление операционной средой организации : учебник / Н. К. Моисеева, А. Н. </w:t>
      </w:r>
      <w:proofErr w:type="spellStart"/>
      <w:r w:rsidRPr="00B15DB8">
        <w:rPr>
          <w:rFonts w:ascii="Times New Roman" w:eastAsia="Times New Roman" w:hAnsi="Times New Roman" w:cs="Times New Roman"/>
          <w:bCs/>
          <w:sz w:val="28"/>
          <w:szCs w:val="28"/>
        </w:rPr>
        <w:t>Сте</w:t>
      </w:r>
      <w:r>
        <w:rPr>
          <w:rFonts w:ascii="Times New Roman" w:hAnsi="Times New Roman"/>
          <w:bCs/>
          <w:sz w:val="28"/>
          <w:szCs w:val="28"/>
        </w:rPr>
        <w:t>рлигова</w:t>
      </w:r>
      <w:proofErr w:type="spellEnd"/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– Москва: Нац. </w:t>
      </w:r>
      <w:proofErr w:type="spellStart"/>
      <w:r>
        <w:rPr>
          <w:rFonts w:ascii="Times New Roman" w:hAnsi="Times New Roman"/>
          <w:bCs/>
          <w:sz w:val="28"/>
          <w:szCs w:val="28"/>
        </w:rPr>
        <w:t>исслед</w:t>
      </w:r>
      <w:proofErr w:type="spellEnd"/>
      <w:r>
        <w:rPr>
          <w:rFonts w:ascii="Times New Roman" w:hAnsi="Times New Roman"/>
          <w:bCs/>
          <w:sz w:val="28"/>
          <w:szCs w:val="28"/>
        </w:rPr>
        <w:t>. ун-т «</w:t>
      </w:r>
      <w:proofErr w:type="spellStart"/>
      <w:r>
        <w:rPr>
          <w:rFonts w:ascii="Times New Roman" w:hAnsi="Times New Roman"/>
          <w:bCs/>
          <w:sz w:val="28"/>
          <w:szCs w:val="28"/>
        </w:rPr>
        <w:t>Высш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шк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Экономики», </w:t>
      </w:r>
      <w:r w:rsidRPr="00B15DB8">
        <w:rPr>
          <w:rFonts w:ascii="Times New Roman" w:eastAsia="Times New Roman" w:hAnsi="Times New Roman" w:cs="Times New Roman"/>
          <w:bCs/>
          <w:sz w:val="28"/>
          <w:szCs w:val="28"/>
        </w:rPr>
        <w:t>2014</w:t>
      </w:r>
      <w:r>
        <w:rPr>
          <w:rFonts w:ascii="Times New Roman" w:hAnsi="Times New Roman"/>
          <w:bCs/>
          <w:sz w:val="28"/>
          <w:szCs w:val="28"/>
        </w:rPr>
        <w:t xml:space="preserve">. – 336 с. </w:t>
      </w:r>
    </w:p>
    <w:p w:rsidR="002873A1" w:rsidRPr="002873A1" w:rsidRDefault="002873A1" w:rsidP="002873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2386" w:rsidRPr="00092386" w:rsidRDefault="00092386" w:rsidP="009D06B7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sectPr w:rsidR="00092386" w:rsidRPr="00092386" w:rsidSect="00B4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CFB"/>
    <w:multiLevelType w:val="hybridMultilevel"/>
    <w:tmpl w:val="3C2264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B11738"/>
    <w:multiLevelType w:val="hybridMultilevel"/>
    <w:tmpl w:val="F774DAF8"/>
    <w:lvl w:ilvl="0" w:tplc="E5A205C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E206F"/>
    <w:multiLevelType w:val="multilevel"/>
    <w:tmpl w:val="68A0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A670A"/>
    <w:multiLevelType w:val="hybridMultilevel"/>
    <w:tmpl w:val="86B0B3BC"/>
    <w:lvl w:ilvl="0" w:tplc="5AE2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70D1"/>
    <w:rsid w:val="00010196"/>
    <w:rsid w:val="00092386"/>
    <w:rsid w:val="000E4680"/>
    <w:rsid w:val="00284C2E"/>
    <w:rsid w:val="002873A1"/>
    <w:rsid w:val="00330A6F"/>
    <w:rsid w:val="00360D93"/>
    <w:rsid w:val="003C3A4C"/>
    <w:rsid w:val="00584C4F"/>
    <w:rsid w:val="006222A6"/>
    <w:rsid w:val="006247AA"/>
    <w:rsid w:val="00642D27"/>
    <w:rsid w:val="00671901"/>
    <w:rsid w:val="006A3D3F"/>
    <w:rsid w:val="006F22B8"/>
    <w:rsid w:val="0071318B"/>
    <w:rsid w:val="007F1FCC"/>
    <w:rsid w:val="0081491A"/>
    <w:rsid w:val="008618AA"/>
    <w:rsid w:val="00894612"/>
    <w:rsid w:val="008B1F7A"/>
    <w:rsid w:val="008C22D3"/>
    <w:rsid w:val="009D06B7"/>
    <w:rsid w:val="009E2543"/>
    <w:rsid w:val="00A02016"/>
    <w:rsid w:val="00A134DA"/>
    <w:rsid w:val="00B053F1"/>
    <w:rsid w:val="00B44286"/>
    <w:rsid w:val="00B62943"/>
    <w:rsid w:val="00BA2724"/>
    <w:rsid w:val="00BA544A"/>
    <w:rsid w:val="00C22432"/>
    <w:rsid w:val="00C970D1"/>
    <w:rsid w:val="00CA3607"/>
    <w:rsid w:val="00CF2DE2"/>
    <w:rsid w:val="00CF5E25"/>
    <w:rsid w:val="00D07038"/>
    <w:rsid w:val="00D45D51"/>
    <w:rsid w:val="00D6722E"/>
    <w:rsid w:val="00DC42A0"/>
    <w:rsid w:val="00DF2F29"/>
    <w:rsid w:val="00E27B32"/>
    <w:rsid w:val="00E371D6"/>
    <w:rsid w:val="00ED6293"/>
    <w:rsid w:val="00F214BA"/>
    <w:rsid w:val="00F7341B"/>
    <w:rsid w:val="00F77B65"/>
    <w:rsid w:val="00FD1F5E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C42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42A0"/>
    <w:rPr>
      <w:sz w:val="16"/>
      <w:szCs w:val="16"/>
    </w:rPr>
  </w:style>
  <w:style w:type="paragraph" w:customStyle="1" w:styleId="a4">
    <w:name w:val="обыч"/>
    <w:basedOn w:val="a"/>
    <w:link w:val="a5"/>
    <w:qFormat/>
    <w:rsid w:val="00DC42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быч Знак"/>
    <w:link w:val="a4"/>
    <w:rsid w:val="00DC42A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330A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0A6F"/>
  </w:style>
  <w:style w:type="paragraph" w:styleId="a8">
    <w:name w:val="List Paragraph"/>
    <w:aliases w:val="Стрктура"/>
    <w:basedOn w:val="a"/>
    <w:link w:val="a9"/>
    <w:uiPriority w:val="34"/>
    <w:qFormat/>
    <w:rsid w:val="00330A6F"/>
    <w:pPr>
      <w:ind w:left="720"/>
      <w:contextualSpacing/>
    </w:pPr>
  </w:style>
  <w:style w:type="paragraph" w:customStyle="1" w:styleId="aa">
    <w:name w:val="Текст лекций"/>
    <w:basedOn w:val="a"/>
    <w:uiPriority w:val="99"/>
    <w:rsid w:val="00330A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Абзац списка Знак"/>
    <w:aliases w:val="Стрктура Знак"/>
    <w:link w:val="a8"/>
    <w:uiPriority w:val="34"/>
    <w:rsid w:val="00330A6F"/>
  </w:style>
  <w:style w:type="paragraph" w:styleId="2">
    <w:name w:val="Body Text Indent 2"/>
    <w:basedOn w:val="a"/>
    <w:link w:val="20"/>
    <w:uiPriority w:val="99"/>
    <w:semiHidden/>
    <w:unhideWhenUsed/>
    <w:rsid w:val="000923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2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76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74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79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668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11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6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93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9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9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0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53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2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0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10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04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8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54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27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6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3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0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08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5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9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9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74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7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38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5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5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893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31" w:color="D3D3D3"/>
                            <w:left w:val="single" w:sz="6" w:space="5" w:color="D3D3D3"/>
                            <w:bottom w:val="single" w:sz="6" w:space="31" w:color="D3D3D3"/>
                            <w:right w:val="single" w:sz="6" w:space="5" w:color="D3D3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148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0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6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0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1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1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0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57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0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14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4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0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7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4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5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44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3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65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9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9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25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0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2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74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9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2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53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5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4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95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3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66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42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27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54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1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1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4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7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9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03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1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2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45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0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39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0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7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4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9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48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4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8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2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33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2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5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3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154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13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9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07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53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3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0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4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9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82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7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5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9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1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4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7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83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2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4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61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23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35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38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597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0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2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6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78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19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86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72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4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0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69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4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61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2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7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9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14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8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1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74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6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13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7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0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04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8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0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24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1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32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09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3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73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6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8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92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5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81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4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5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1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3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0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168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0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52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17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1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2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9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8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8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4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4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0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28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23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5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4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95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95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74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29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5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46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72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25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13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43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2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53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73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6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2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28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44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0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9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55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9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2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30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4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5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2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4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58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0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5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1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3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03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8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14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0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75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6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92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7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1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1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663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5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32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8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0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0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1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3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80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90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8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53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60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4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Кудрявцев Петр Александрович</cp:lastModifiedBy>
  <cp:revision>54</cp:revision>
  <dcterms:created xsi:type="dcterms:W3CDTF">2019-03-20T03:20:00Z</dcterms:created>
  <dcterms:modified xsi:type="dcterms:W3CDTF">2019-03-22T02:06:00Z</dcterms:modified>
</cp:coreProperties>
</file>